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media/image2.jpeg" ContentType="image/jpeg"/>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eastAsia="Times New Roman" w:cs="Times New Roman"/>
          <w:b/>
          <w:b/>
          <w:bCs/>
          <w:color w:val="C0392B"/>
          <w:sz w:val="36"/>
          <w:szCs w:val="36"/>
          <w:lang w:eastAsia="ru-RU"/>
        </w:rPr>
      </w:pPr>
      <w:r>
        <w:rPr/>
        <w:t xml:space="preserve">       </w:t>
      </w:r>
      <w:r>
        <w:rPr>
          <w:rFonts w:eastAsia="Times New Roman" w:cs="Times New Roman" w:ascii="Times New Roman" w:hAnsi="Times New Roman"/>
          <w:b/>
          <w:bCs/>
          <w:color w:val="C0392B"/>
          <w:sz w:val="36"/>
          <w:szCs w:val="36"/>
          <w:lang w:eastAsia="ru-RU"/>
        </w:rPr>
        <w:t xml:space="preserve">Памятка о мерах безопасности на тонком льду </w:t>
      </w:r>
    </w:p>
    <w:p>
      <w:pPr>
        <w:pStyle w:val="Normal"/>
        <w:spacing w:lineRule="auto" w:line="240" w:before="0" w:after="0"/>
        <w:rPr>
          <w:rFonts w:ascii="Times New Roman" w:hAnsi="Times New Roman" w:eastAsia="Times New Roman" w:cs="Times New Roman"/>
          <w:sz w:val="36"/>
          <w:szCs w:val="36"/>
          <w:lang w:eastAsia="ru-RU"/>
        </w:rPr>
      </w:pPr>
      <w:r>
        <w:rPr>
          <w:rFonts w:eastAsia="Times New Roman" w:cs="Times New Roman" w:ascii="Times New Roman" w:hAnsi="Times New Roman"/>
          <w:b/>
          <w:bCs/>
          <w:color w:val="C0392B"/>
          <w:sz w:val="36"/>
          <w:szCs w:val="36"/>
          <w:lang w:eastAsia="ru-RU"/>
        </w:rPr>
        <w:t xml:space="preserve">                </w:t>
      </w:r>
      <w:bookmarkStart w:id="0" w:name="_GoBack"/>
      <w:bookmarkEnd w:id="0"/>
      <w:r>
        <w:rPr>
          <w:rFonts w:eastAsia="Times New Roman" w:cs="Times New Roman" w:ascii="Times New Roman" w:hAnsi="Times New Roman"/>
          <w:b/>
          <w:bCs/>
          <w:color w:val="C0392B"/>
          <w:sz w:val="36"/>
          <w:szCs w:val="36"/>
          <w:lang w:eastAsia="ru-RU"/>
        </w:rPr>
        <w:t>и в период весеннего паводка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0" w:after="0"/>
        <w:jc w:val="center"/>
        <w:rPr>
          <w:rFonts w:ascii="Times New Roman" w:hAnsi="Times New Roman" w:eastAsia="Times New Roman" w:cs="Times New Roman"/>
          <w:sz w:val="32"/>
          <w:szCs w:val="32"/>
          <w:lang w:eastAsia="ru-RU"/>
        </w:rPr>
      </w:pPr>
      <w:r>
        <w:rPr>
          <w:rFonts w:eastAsia="Times New Roman" w:cs="Times New Roman" w:ascii="Times New Roman" w:hAnsi="Times New Roman"/>
          <w:b/>
          <w:bCs/>
          <w:color w:val="000000"/>
          <w:sz w:val="32"/>
          <w:szCs w:val="32"/>
          <w:lang w:eastAsia="ru-RU"/>
        </w:rPr>
        <w:t>Весенний лёд беспечности не прощает!</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Во время весеннего паводка происходит немало несчастных случаев с людьми на воде из-за невыполнения элементарных правил предосторожности.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воздействием весеннего солнца лёд становится рыхлым и непрочным, хотя внешне он кажется крепким. Под такой лёд можно легко провалиться.</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 период паводка очень опасны карьеры, мелкие водоёмы.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Во время весенних каникул у детей много свободного времени, которое они могут использовать для полезных дел. Но дети спешат на пруд, к реке, чтобы в последний раз покататься на коньках, спуститься с крутого берега на санках или просто поиграть на льду. С началом ледохода школьники собираются на берегу реки, пытаются пройти по льду и даже забраться на плавающую льдину. Всё это связано с большим риском и опасностью для жизни. Катание на льдинах, брёвнах, плотах нередко приводит к трагическим последствиям.</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drawing>
          <wp:anchor behindDoc="1" distT="0" distB="0" distL="0" distR="0" simplePos="0" locked="0" layoutInCell="1" allowOverlap="1" relativeHeight="3">
            <wp:simplePos x="0" y="0"/>
            <wp:positionH relativeFrom="column">
              <wp:posOffset>615315</wp:posOffset>
            </wp:positionH>
            <wp:positionV relativeFrom="paragraph">
              <wp:posOffset>27305</wp:posOffset>
            </wp:positionV>
            <wp:extent cx="4438650" cy="2600325"/>
            <wp:effectExtent l="0" t="0" r="0" b="0"/>
            <wp:wrapNone/>
            <wp:docPr id="1" name="Рисунок 7" descr="C:\Users\Елена\Desktop\wsmyCBtEnuo_96d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descr="C:\Users\Елена\Desktop\wsmyCBtEnuo_96db7.jpg"/>
                    <pic:cNvPicPr>
                      <a:picLocks noChangeAspect="1" noChangeArrowheads="1"/>
                    </pic:cNvPicPr>
                  </pic:nvPicPr>
                  <pic:blipFill>
                    <a:blip r:embed="rId2"/>
                    <a:stretch>
                      <a:fillRect/>
                    </a:stretch>
                  </pic:blipFill>
                  <pic:spPr bwMode="auto">
                    <a:xfrm>
                      <a:off x="0" y="0"/>
                      <a:ext cx="4438650" cy="2600325"/>
                    </a:xfrm>
                    <a:prstGeom prst="rect">
                      <a:avLst/>
                    </a:prstGeom>
                  </pic:spPr>
                </pic:pic>
              </a:graphicData>
            </a:graphic>
          </wp:anchor>
        </w:drawing>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Дети не всегда осознают опасности, которые их поджидают, вот почему чаще всего несчастные случаи происходят с детьми.</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color w:val="000000"/>
          <w:sz w:val="28"/>
          <w:szCs w:val="28"/>
          <w:lang w:eastAsia="ru-RU"/>
        </w:rPr>
        <w:t>Ответственность за жизнь и здоровье детей, особенно в период школьных каникул, когда у них особенно много свободного времени, лежит на Вас, уважаемые родители.</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Приближается время весеннего паводка.  Лед на реках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drawing>
          <wp:anchor behindDoc="1" distT="0" distB="0" distL="0" distR="0" simplePos="0" locked="0" layoutInCell="1" allowOverlap="1" relativeHeight="2">
            <wp:simplePos x="0" y="0"/>
            <wp:positionH relativeFrom="column">
              <wp:posOffset>694690</wp:posOffset>
            </wp:positionH>
            <wp:positionV relativeFrom="paragraph">
              <wp:posOffset>123190</wp:posOffset>
            </wp:positionV>
            <wp:extent cx="4812665" cy="3466465"/>
            <wp:effectExtent l="0" t="0" r="0" b="0"/>
            <wp:wrapNone/>
            <wp:docPr id="2" name="Рисунок 5" descr="https://ds2-lub.edu.yar.ru/bezopasnost/katanie_na_ldinakh_w400_h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descr="https://ds2-lub.edu.yar.ru/bezopasnost/katanie_na_ldinakh_w400_h490.jpg"/>
                    <pic:cNvPicPr>
                      <a:picLocks noChangeAspect="1" noChangeArrowheads="1"/>
                    </pic:cNvPicPr>
                  </pic:nvPicPr>
                  <pic:blipFill>
                    <a:blip r:embed="rId3"/>
                    <a:stretch>
                      <a:fillRect/>
                    </a:stretch>
                  </pic:blipFill>
                  <pic:spPr bwMode="auto">
                    <a:xfrm>
                      <a:off x="0" y="0"/>
                      <a:ext cx="4812665" cy="3466465"/>
                    </a:xfrm>
                    <a:prstGeom prst="rect">
                      <a:avLst/>
                    </a:prstGeom>
                  </pic:spPr>
                </pic:pic>
              </a:graphicData>
            </a:graphic>
          </wp:anchor>
        </w:drawing>
      </w:r>
      <w:r>
        <w:rPr>
          <w:rFonts w:eastAsia="Times New Roman" w:cs="Times New Roman" w:ascii="Times New Roman" w:hAnsi="Times New Roman"/>
          <w:sz w:val="24"/>
          <w:szCs w:val="24"/>
          <w:lang w:eastAsia="ru-RU"/>
        </w:rPr>
        <w:t> </w:t>
      </w:r>
    </w:p>
    <w:p>
      <w:pPr>
        <w:pStyle w:val="Normal"/>
        <w:spacing w:lineRule="auto" w:line="240" w:before="0" w:after="0"/>
        <w:jc w:val="both"/>
        <w:rPr>
          <w:rFonts w:ascii="Times New Roman" w:hAnsi="Times New Roman" w:eastAsia="Times New Roman" w:cs="Times New Roman"/>
          <w:color w:val="000000"/>
          <w:sz w:val="33"/>
          <w:szCs w:val="33"/>
          <w:lang w:eastAsia="ru-RU"/>
        </w:rPr>
      </w:pPr>
      <w:r>
        <w:rPr>
          <w:rFonts w:eastAsia="Times New Roman" w:cs="Times New Roman" w:ascii="Times New Roman" w:hAnsi="Times New Roman"/>
          <w:color w:val="000000"/>
          <w:sz w:val="33"/>
          <w:szCs w:val="33"/>
          <w:lang w:eastAsia="ru-RU"/>
        </w:rPr>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
    </w:p>
    <w:p>
      <w:pPr>
        <w:pStyle w:val="Normal"/>
        <w:spacing w:lineRule="auto" w:line="240" w:before="0" w:after="0"/>
        <w:rPr>
          <w:rFonts w:ascii="Times New Roman" w:hAnsi="Times New Roman" w:eastAsia="Times New Roman" w:cs="Times New Roman"/>
          <w:sz w:val="28"/>
          <w:szCs w:val="28"/>
          <w:lang w:eastAsia="ru-RU"/>
        </w:rPr>
      </w:pPr>
      <w:r>
        <w:rPr/>
      </w:r>
    </w:p>
    <w:p>
      <w:pPr>
        <w:pStyle w:val="Normal"/>
        <w:spacing w:lineRule="auto" w:line="240" w:before="0" w:after="0"/>
        <w:rPr>
          <w:rFonts w:ascii="Times New Roman" w:hAnsi="Times New Roman" w:eastAsia="Times New Roman" w:cs="Times New Roman"/>
          <w:sz w:val="28"/>
          <w:szCs w:val="28"/>
          <w:lang w:eastAsia="ru-RU"/>
        </w:rPr>
      </w:pPr>
      <w:r>
        <w:rPr/>
      </w:r>
    </w:p>
    <w:p>
      <w:pPr>
        <w:pStyle w:val="Normal"/>
        <w:spacing w:lineRule="auto" w:line="240" w:before="0" w:after="0"/>
        <w:rPr>
          <w:rFonts w:ascii="Times New Roman" w:hAnsi="Times New Roman" w:eastAsia="Times New Roman" w:cs="Times New Roman"/>
          <w:sz w:val="28"/>
          <w:szCs w:val="28"/>
          <w:lang w:eastAsia="ru-RU"/>
        </w:rPr>
      </w:pPr>
      <w:r>
        <w:rPr/>
      </w:r>
    </w:p>
    <w:p>
      <w:pPr>
        <w:pStyle w:val="Normal"/>
        <w:spacing w:lineRule="auto" w:line="240" w:before="0" w:after="0"/>
        <w:rPr>
          <w:rFonts w:ascii="Times New Roman" w:hAnsi="Times New Roman" w:eastAsia="Times New Roman" w:cs="Times New Roman"/>
          <w:sz w:val="28"/>
          <w:szCs w:val="28"/>
          <w:lang w:eastAsia="ru-RU"/>
        </w:rPr>
      </w:pPr>
      <w:r>
        <w:rPr/>
      </w:r>
    </w:p>
    <w:p>
      <w:pPr>
        <w:pStyle w:val="Normal"/>
        <w:spacing w:lineRule="auto" w:line="240" w:before="0" w:after="0"/>
        <w:rPr>
          <w:rFonts w:ascii="Times New Roman" w:hAnsi="Times New Roman" w:eastAsia="Times New Roman" w:cs="Times New Roman"/>
          <w:sz w:val="28"/>
          <w:szCs w:val="28"/>
          <w:lang w:eastAsia="ru-RU"/>
        </w:rPr>
      </w:pPr>
      <w:r>
        <w:rPr/>
      </w:r>
    </w:p>
    <w:p>
      <w:pPr>
        <w:pStyle w:val="Normal"/>
        <w:spacing w:lineRule="auto" w:line="240" w:before="0" w:after="0"/>
        <w:rPr>
          <w:rFonts w:ascii="Times New Roman" w:hAnsi="Times New Roman" w:eastAsia="Times New Roman" w:cs="Times New Roman"/>
          <w:sz w:val="28"/>
          <w:szCs w:val="28"/>
          <w:lang w:eastAsia="ru-RU"/>
        </w:rPr>
      </w:pPr>
      <w:r>
        <w:rPr/>
      </w:r>
    </w:p>
    <w:p>
      <w:pPr>
        <w:pStyle w:val="Normal"/>
        <w:spacing w:lineRule="auto" w:line="240" w:before="0" w:after="0"/>
        <w:rPr>
          <w:rFonts w:ascii="Times New Roman" w:hAnsi="Times New Roman" w:eastAsia="Times New Roman" w:cs="Times New Roman"/>
          <w:sz w:val="28"/>
          <w:szCs w:val="28"/>
          <w:lang w:eastAsia="ru-RU"/>
        </w:rPr>
      </w:pPr>
      <w:r>
        <w:rPr/>
      </w:r>
    </w:p>
    <w:p>
      <w:pPr>
        <w:pStyle w:val="Normal"/>
        <w:spacing w:lineRule="auto" w:line="240" w:before="0" w:after="0"/>
        <w:rPr>
          <w:rFonts w:ascii="Times New Roman" w:hAnsi="Times New Roman" w:eastAsia="Times New Roman" w:cs="Times New Roman"/>
          <w:sz w:val="28"/>
          <w:szCs w:val="28"/>
          <w:lang w:eastAsia="ru-RU"/>
        </w:rPr>
      </w:pPr>
      <w:r>
        <w:rPr/>
      </w:r>
    </w:p>
    <w:p>
      <w:pPr>
        <w:pStyle w:val="Normal"/>
        <w:spacing w:lineRule="auto" w:line="240" w:before="0" w:after="0"/>
        <w:rPr>
          <w:rFonts w:ascii="Times New Roman" w:hAnsi="Times New Roman" w:eastAsia="Times New Roman" w:cs="Times New Roman"/>
          <w:sz w:val="28"/>
          <w:szCs w:val="28"/>
          <w:lang w:eastAsia="ru-RU"/>
        </w:rPr>
      </w:pPr>
      <w:r>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Помните:</w:t>
      </w:r>
    </w:p>
    <w:p>
      <w:pPr>
        <w:pStyle w:val="Normal"/>
        <w:numPr>
          <w:ilvl w:val="0"/>
          <w:numId w:val="1"/>
        </w:numPr>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На весеннем льду легко провалиться;</w:t>
      </w:r>
    </w:p>
    <w:p>
      <w:pPr>
        <w:pStyle w:val="Normal"/>
        <w:numPr>
          <w:ilvl w:val="0"/>
          <w:numId w:val="1"/>
        </w:numPr>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Быстрее всего процесс распада льда происходит у берегов;</w:t>
      </w:r>
    </w:p>
    <w:p>
      <w:pPr>
        <w:pStyle w:val="Normal"/>
        <w:numPr>
          <w:ilvl w:val="0"/>
          <w:numId w:val="1"/>
        </w:numPr>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Весенний лед, покрытый снегом, быстро превращается в рыхлую массу.</w:t>
      </w:r>
    </w:p>
    <w:p>
      <w:pPr>
        <w:pStyle w:val="Normal"/>
        <w:spacing w:lineRule="auto" w:line="240" w:before="0" w:after="0"/>
        <w:rPr>
          <w:rFonts w:ascii="Times New Roman" w:hAnsi="Times New Roman" w:eastAsia="Times New Roman" w:cs="Times New Roman"/>
          <w:sz w:val="32"/>
          <w:szCs w:val="32"/>
          <w:lang w:eastAsia="ru-RU"/>
        </w:rPr>
      </w:pPr>
      <w:r>
        <w:rPr>
          <w:rFonts w:eastAsia="Times New Roman" w:cs="Times New Roman" w:ascii="Times New Roman" w:hAnsi="Times New Roman"/>
          <w:b/>
          <w:bCs/>
          <w:color w:val="000000"/>
          <w:sz w:val="32"/>
          <w:szCs w:val="32"/>
          <w:lang w:eastAsia="ru-RU"/>
        </w:rPr>
        <w:t xml:space="preserve">              </w:t>
      </w:r>
      <w:r>
        <w:rPr>
          <w:rFonts w:eastAsia="Times New Roman" w:cs="Times New Roman" w:ascii="Times New Roman" w:hAnsi="Times New Roman"/>
          <w:b/>
          <w:bCs/>
          <w:color w:val="000000"/>
          <w:sz w:val="32"/>
          <w:szCs w:val="32"/>
          <w:lang w:eastAsia="ru-RU"/>
        </w:rPr>
        <w:t>Взрослые! Не оставляйте детей без присмотра!</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Весной нужно усилить контроль за местами игр детей.</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0" w:after="0"/>
        <w:rPr>
          <w:rFonts w:ascii="Times New Roman" w:hAnsi="Times New Roman" w:eastAsia="Times New Roman" w:cs="Times New Roman"/>
          <w:sz w:val="32"/>
          <w:szCs w:val="32"/>
          <w:lang w:eastAsia="ru-RU"/>
        </w:rPr>
      </w:pPr>
      <w:r>
        <w:rPr>
          <w:rFonts w:eastAsia="Times New Roman" w:cs="Times New Roman" w:ascii="Times New Roman" w:hAnsi="Times New Roman"/>
          <w:b/>
          <w:bCs/>
          <w:color w:val="000000"/>
          <w:sz w:val="32"/>
          <w:szCs w:val="32"/>
          <w:lang w:eastAsia="ru-RU"/>
        </w:rPr>
        <w:t xml:space="preserve">  </w:t>
      </w:r>
      <w:r>
        <w:rPr>
          <w:rFonts w:eastAsia="Times New Roman" w:cs="Times New Roman" w:ascii="Times New Roman" w:hAnsi="Times New Roman"/>
          <w:b/>
          <w:bCs/>
          <w:color w:val="000000"/>
          <w:sz w:val="32"/>
          <w:szCs w:val="32"/>
          <w:lang w:eastAsia="ru-RU"/>
        </w:rPr>
        <w:t>В период весеннего паводка и ледохода ЗАПРЕЩАЕТСЯ:</w:t>
      </w:r>
    </w:p>
    <w:p>
      <w:pPr>
        <w:pStyle w:val="Normal"/>
        <w:numPr>
          <w:ilvl w:val="0"/>
          <w:numId w:val="2"/>
        </w:numPr>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выходить на водоемы;</w:t>
      </w:r>
    </w:p>
    <w:p>
      <w:pPr>
        <w:pStyle w:val="Normal"/>
        <w:numPr>
          <w:ilvl w:val="0"/>
          <w:numId w:val="2"/>
        </w:numPr>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переправляться через реку в период ледохода;</w:t>
      </w:r>
    </w:p>
    <w:p>
      <w:pPr>
        <w:pStyle w:val="Normal"/>
        <w:numPr>
          <w:ilvl w:val="0"/>
          <w:numId w:val="2"/>
        </w:numPr>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подходить близко к реке в местах затора льда;</w:t>
      </w:r>
    </w:p>
    <w:p>
      <w:pPr>
        <w:pStyle w:val="Normal"/>
        <w:numPr>
          <w:ilvl w:val="0"/>
          <w:numId w:val="2"/>
        </w:numPr>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стоять на обрывистом берегу, подвергающемуся разливу и обвалу;</w:t>
      </w:r>
    </w:p>
    <w:p>
      <w:pPr>
        <w:pStyle w:val="Normal"/>
        <w:numPr>
          <w:ilvl w:val="0"/>
          <w:numId w:val="2"/>
        </w:numPr>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собираться на мостиках, плотинах и запрудах;</w:t>
      </w:r>
    </w:p>
    <w:p>
      <w:pPr>
        <w:pStyle w:val="Normal"/>
        <w:numPr>
          <w:ilvl w:val="0"/>
          <w:numId w:val="2"/>
        </w:numPr>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приближаться к ледяным заторам, отталкивать льдины от берегов;</w:t>
      </w:r>
    </w:p>
    <w:p>
      <w:pPr>
        <w:pStyle w:val="Normal"/>
        <w:numPr>
          <w:ilvl w:val="0"/>
          <w:numId w:val="2"/>
        </w:numPr>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измерять глубину реки или любого водоема;</w:t>
      </w:r>
    </w:p>
    <w:p>
      <w:pPr>
        <w:pStyle w:val="Normal"/>
        <w:numPr>
          <w:ilvl w:val="0"/>
          <w:numId w:val="2"/>
        </w:numPr>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ходить по льдинам и кататься на них.</w:t>
      </w:r>
    </w:p>
    <w:p>
      <w:pPr>
        <w:pStyle w:val="Normal"/>
        <w:spacing w:lineRule="auto" w:line="240" w:before="0" w:after="0"/>
        <w:ind w:left="720" w:hanging="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FF0000"/>
          <w:sz w:val="28"/>
          <w:szCs w:val="28"/>
          <w:lang w:eastAsia="ru-RU"/>
        </w:rPr>
        <w:t>ВЗРОСЛЫЕ И ДЕТИ, СОБЛЮДАЙТЕ ПРАВИЛА ПОВЕДЕНИЯ НА ВОДНЫХ ОБЪЕКТАХ, ВЫПОЛНЕНИЕ ЭЛЕМЕНТАРНЫХ МЕР ОСТОРОЖНОСТИ — ЗАЛОГ ВАШЕЙ БЕЗОПАСНОСТИ!</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bCs/>
          <w:color w:val="0000FF"/>
          <w:sz w:val="28"/>
          <w:szCs w:val="28"/>
          <w:lang w:eastAsia="ru-RU"/>
        </w:rPr>
        <w:t>СОБЛЮДАЙТЕ ПРАВИЛА ПОВЕДЕНИЯ НА ВОДОЕМАХ ВО ВРЕМЯ ТАЯНИЯ ЛЬДА, РАЗЛИВА РЕК И ОЗЕР!</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default"/>
  </w:font>
  <w:font w:name="Courier New">
    <w:charset w:val="01"/>
    <w:family w:val="auto"/>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647091"/>
    <w:rPr>
      <w:b/>
      <w:bCs/>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semiHidden/>
    <w:unhideWhenUsed/>
    <w:qFormat/>
    <w:rsid w:val="00647091"/>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Application>LibreOffice/6.4.7.2$Linux_X86_64 LibreOffice_project/40$Build-2</Application>
  <Pages>3</Pages>
  <Words>499</Words>
  <Characters>2935</Characters>
  <CharactersWithSpaces>3486</CharactersWithSpaces>
  <Paragraphs>31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2022-02-23T14:14:00Z</dcterms:created>
  <dc:creator>HP</dc:creator>
  <dc:description/>
  <dc:language>ru-RU</dc:language>
  <cp:lastModifiedBy/>
  <dcterms:modified xsi:type="dcterms:W3CDTF">2025-02-21T10:20:17Z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