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0E49" w:rsidRPr="00345D9D" w:rsidRDefault="00E10E49" w:rsidP="00E10E4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</w:t>
      </w:r>
    </w:p>
    <w:p w:rsidR="00E10E49" w:rsidRPr="00345D9D" w:rsidRDefault="00E10E49" w:rsidP="00E10E4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E10E49" w:rsidRPr="00345D9D" w:rsidRDefault="00E10E49" w:rsidP="00E10E4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5D9D">
        <w:rPr>
          <w:rFonts w:ascii="Times New Roman" w:hAnsi="Times New Roman" w:cs="Times New Roman"/>
          <w:b/>
          <w:sz w:val="24"/>
          <w:szCs w:val="24"/>
        </w:rPr>
        <w:t xml:space="preserve">Программа профилактики </w:t>
      </w:r>
    </w:p>
    <w:p w:rsidR="00E10E49" w:rsidRPr="00345D9D" w:rsidRDefault="00E10E49" w:rsidP="00E10E4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5D9D">
        <w:rPr>
          <w:rFonts w:ascii="Times New Roman" w:hAnsi="Times New Roman" w:cs="Times New Roman"/>
          <w:b/>
          <w:sz w:val="24"/>
          <w:szCs w:val="24"/>
        </w:rPr>
        <w:t>рисков причинения вреда (ущерба) охраняемым законом ценностям по муниципал</w:t>
      </w:r>
      <w:r>
        <w:rPr>
          <w:rFonts w:ascii="Times New Roman" w:hAnsi="Times New Roman" w:cs="Times New Roman"/>
          <w:b/>
          <w:sz w:val="24"/>
          <w:szCs w:val="24"/>
        </w:rPr>
        <w:t>ьному контролю в сфере благоустройства на 2025</w:t>
      </w:r>
      <w:r w:rsidRPr="00345D9D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E10E49" w:rsidRPr="00345D9D" w:rsidRDefault="00E10E49" w:rsidP="00E10E4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10E49" w:rsidRDefault="00E10E49" w:rsidP="00E10E49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Программа профилактики рисков причинения вреда (ущерба) охраняемым законом ценностям в сфере муниципального контроля по благоу</w:t>
      </w:r>
      <w:r w:rsidR="00FD0E1F">
        <w:rPr>
          <w:rFonts w:ascii="Times New Roman" w:hAnsi="Times New Roman" w:cs="Times New Roman"/>
          <w:sz w:val="24"/>
          <w:szCs w:val="24"/>
        </w:rPr>
        <w:t xml:space="preserve">стройству на территории </w:t>
      </w:r>
      <w:proofErr w:type="spellStart"/>
      <w:r w:rsidR="00FD0E1F">
        <w:rPr>
          <w:rFonts w:ascii="Times New Roman" w:hAnsi="Times New Roman" w:cs="Times New Roman"/>
          <w:sz w:val="24"/>
          <w:szCs w:val="24"/>
        </w:rPr>
        <w:t>Г</w:t>
      </w:r>
      <w:bookmarkStart w:id="0" w:name="_GoBack"/>
      <w:bookmarkEnd w:id="0"/>
      <w:r w:rsidR="00FD0E1F">
        <w:rPr>
          <w:rFonts w:ascii="Times New Roman" w:hAnsi="Times New Roman" w:cs="Times New Roman"/>
          <w:sz w:val="24"/>
          <w:szCs w:val="24"/>
        </w:rPr>
        <w:t>уселетовского</w:t>
      </w:r>
      <w:proofErr w:type="spellEnd"/>
      <w:r w:rsidR="00FD0E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сельсовета Романовского района Алтайского края (далее – программа профилактики) на 2025 год разработана в соответствии со статьей 44 Федерального закона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:rsidR="00E10E49" w:rsidRDefault="00E10E49" w:rsidP="00E10E49">
      <w:pPr>
        <w:pStyle w:val="a3"/>
        <w:ind w:firstLine="709"/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Профилактика рисков причинения вреда (ущерба) охраняемым законом ценностям проводится в рамках осуществления муниципального </w:t>
      </w:r>
      <w:r w:rsidRPr="00D84B33">
        <w:rPr>
          <w:rFonts w:ascii="Times New Roman" w:hAnsi="Times New Roman" w:cs="Times New Roman"/>
          <w:sz w:val="24"/>
          <w:szCs w:val="24"/>
        </w:rPr>
        <w:t>контроля сфере благоустройства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10E49" w:rsidRDefault="00E10E49" w:rsidP="00E10E49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Программа профилактики реализуется в 2025 году и содержит информацию о текущем состоянии осуществления муниципального </w:t>
      </w:r>
      <w:r w:rsidRPr="00D84B33">
        <w:rPr>
          <w:rFonts w:ascii="Times New Roman" w:hAnsi="Times New Roman" w:cs="Times New Roman"/>
          <w:sz w:val="24"/>
          <w:szCs w:val="24"/>
        </w:rPr>
        <w:t>контроля сфере благоустройства</w:t>
      </w:r>
      <w:r>
        <w:rPr>
          <w:rFonts w:ascii="Times New Roman" w:hAnsi="Times New Roman" w:cs="Times New Roman"/>
          <w:sz w:val="24"/>
          <w:szCs w:val="24"/>
        </w:rPr>
        <w:t>, перечень профилактических мероприятий на 2025 год.</w:t>
      </w:r>
    </w:p>
    <w:p w:rsidR="00E10E49" w:rsidRPr="00E10E49" w:rsidRDefault="00E10E49" w:rsidP="00E10E49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9B7470" w:rsidRPr="00E10E49" w:rsidRDefault="009B7470" w:rsidP="009B7470">
      <w:pPr>
        <w:shd w:val="clear" w:color="auto" w:fill="FAFAFA"/>
        <w:spacing w:before="100" w:beforeAutospacing="1" w:after="195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0E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Анализ текущего состояния осуществления муниципального  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9B7470" w:rsidRPr="00E10E49" w:rsidRDefault="009B7470" w:rsidP="009B7470">
      <w:pPr>
        <w:shd w:val="clear" w:color="auto" w:fill="FAFAFA"/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0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 Вид муниципального контроля: муниципальный контроль в сфере благоустройства.</w:t>
      </w:r>
    </w:p>
    <w:p w:rsidR="009B7470" w:rsidRPr="00E10E49" w:rsidRDefault="009B7470" w:rsidP="009B7470">
      <w:pPr>
        <w:shd w:val="clear" w:color="auto" w:fill="FAFAFA"/>
        <w:spacing w:before="100" w:beforeAutospacing="1"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0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 Предметом муниципального контроля на территории муниципального образования   является: соблюдение организациями и физическими лицами   обязательных требований, установленных правилами благоустройства, соблюдения чистоты и порядка на территории муниципального образования, утвержденных решением представительного органа муниципального образования (далее – Правила),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муниципального образования в соответствии с Правилами;</w:t>
      </w:r>
    </w:p>
    <w:p w:rsidR="009B7470" w:rsidRPr="00E10E49" w:rsidRDefault="009B7470" w:rsidP="009B7470">
      <w:pPr>
        <w:shd w:val="clear" w:color="auto" w:fill="FAFAFA"/>
        <w:spacing w:before="100" w:beforeAutospacing="1" w:after="195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0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исполнение решений, принимаемых по результатам контрольных мероприятий.</w:t>
      </w:r>
    </w:p>
    <w:p w:rsidR="009B7470" w:rsidRPr="00E10E49" w:rsidRDefault="009B7470" w:rsidP="009B7470">
      <w:pPr>
        <w:shd w:val="clear" w:color="auto" w:fill="FAFAFA"/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0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Администрацией за 9 месяцев 2024 года проведено 0 проверок соблюдения действующего законодательства Российской Федерации в указанной сфере.</w:t>
      </w:r>
    </w:p>
    <w:p w:rsidR="009B7470" w:rsidRPr="00E10E49" w:rsidRDefault="009B7470" w:rsidP="009B7470">
      <w:pPr>
        <w:shd w:val="clear" w:color="auto" w:fill="FAFAFA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0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рамках профилактики рисков причинения вреда (ущерба) охраняемым законом ценностям администрацией  в 2024 году осуществляются следующие мероприятия:</w:t>
      </w:r>
    </w:p>
    <w:p w:rsidR="009B7470" w:rsidRPr="00E10E49" w:rsidRDefault="009B7470" w:rsidP="009B7470">
      <w:pPr>
        <w:shd w:val="clear" w:color="auto" w:fill="FAFAF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0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1)размещение на официальном сайте администрации   в сети «Интернет» 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  контроля, а также текстов соответствующих нормативных правовых актов;</w:t>
      </w:r>
    </w:p>
    <w:p w:rsidR="009B7470" w:rsidRPr="00E10E49" w:rsidRDefault="009B7470" w:rsidP="009B7470">
      <w:pPr>
        <w:shd w:val="clear" w:color="auto" w:fill="FAFAF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0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2)осуществление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</w:t>
      </w:r>
    </w:p>
    <w:p w:rsidR="009B7470" w:rsidRPr="00E10E49" w:rsidRDefault="009B7470" w:rsidP="009B7470">
      <w:pPr>
        <w:shd w:val="clear" w:color="auto" w:fill="FAFAF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0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3)обеспечение регулярного обобщения практики осуществления муниципального   контроля и размещение на официальном интернет-сайте администрации 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9B7470" w:rsidRPr="00E10E49" w:rsidRDefault="009B7470" w:rsidP="009B7470">
      <w:pPr>
        <w:shd w:val="clear" w:color="auto" w:fill="FAFAF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0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9B7470" w:rsidRPr="00E10E49" w:rsidRDefault="009B7470" w:rsidP="009B7470">
      <w:pPr>
        <w:shd w:val="clear" w:color="auto" w:fill="FAFAFA"/>
        <w:spacing w:before="100" w:beforeAutospacing="1" w:after="195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0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9 месяцев  2024 года администрацией выдано 0 предостережений о недопустимости нарушения обязательных требований.</w:t>
      </w:r>
    </w:p>
    <w:p w:rsidR="009B7470" w:rsidRPr="00E10E49" w:rsidRDefault="009B7470" w:rsidP="009B7470">
      <w:pPr>
        <w:shd w:val="clear" w:color="auto" w:fill="FAFAFA"/>
        <w:spacing w:before="100" w:beforeAutospacing="1" w:after="195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0E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2. Цели и задачи реализации Программы</w:t>
      </w:r>
    </w:p>
    <w:p w:rsidR="00E10E49" w:rsidRDefault="00E10E49" w:rsidP="00E10E49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Целями профилактической работы являются:</w:t>
      </w:r>
    </w:p>
    <w:p w:rsidR="00E10E49" w:rsidRDefault="00E10E49" w:rsidP="00E10E49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предупреждение нарушений контролируемыми лицами обязательных требований, установленных законодательством;</w:t>
      </w:r>
    </w:p>
    <w:p w:rsidR="00E10E49" w:rsidRDefault="00E10E49" w:rsidP="00E10E49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устранение причин, факторов и условий, способствующих нарушениям обязательных требований, установленных законодательством;</w:t>
      </w:r>
    </w:p>
    <w:p w:rsidR="00E10E49" w:rsidRDefault="00E10E49" w:rsidP="00E10E49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стимулирование добросовестного соблюдения обязательных требований всеми контролируемыми лицами;</w:t>
      </w:r>
    </w:p>
    <w:p w:rsidR="00E10E49" w:rsidRDefault="00E10E49" w:rsidP="00E10E49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повышение прозрачности системы муниципального контроля и эффективности осуществления контрольно-надзорной деятельности.</w:t>
      </w:r>
    </w:p>
    <w:p w:rsidR="00E10E49" w:rsidRDefault="00E10E49" w:rsidP="00E10E49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10E49" w:rsidRDefault="00E10E49" w:rsidP="00E10E49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Основными задачами профилактической работы являются:</w:t>
      </w:r>
    </w:p>
    <w:p w:rsidR="00E10E49" w:rsidRDefault="00E10E49" w:rsidP="00E10E49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выявление причин, факторов и условий, способствующих нарушениям обязательных требований, установленных законодательством;</w:t>
      </w:r>
    </w:p>
    <w:p w:rsidR="00E10E49" w:rsidRDefault="00E10E49" w:rsidP="00E10E49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повышение правосознания, правовой культуры, уровня правовой грамотности контролируемых лиц, в том числе путем обеспечения доступности информации об обязательных требованиях законодательства и необходимых мерах по их исполнению;</w:t>
      </w:r>
    </w:p>
    <w:p w:rsidR="00E10E49" w:rsidRDefault="00E10E49" w:rsidP="00E10E49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оценка состояния подконтрольной сферы и установление зависимости видов, форм и интенсивности профилактических мероприятий от особенностей конкретных контролируемых лиц, и проведение профилактических мероприятий с учетом данных факторов;</w:t>
      </w:r>
    </w:p>
    <w:p w:rsidR="00E10E49" w:rsidRDefault="00E10E49" w:rsidP="00E10E49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осуществление планирования и проведения профилактики нарушений обязательных требований на основе принципов их понятности, информационной открытости, вовлеченности подконтрольных субъектов, а также обязательности, актуальности, периодичности профилактических мероприятий.</w:t>
      </w:r>
    </w:p>
    <w:p w:rsidR="00E10E49" w:rsidRPr="002D7D0A" w:rsidRDefault="00E10E49" w:rsidP="00E10E49">
      <w:pPr>
        <w:pStyle w:val="a3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7D0A">
        <w:rPr>
          <w:rFonts w:ascii="Times New Roman" w:hAnsi="Times New Roman" w:cs="Times New Roman"/>
          <w:b/>
          <w:sz w:val="24"/>
          <w:szCs w:val="24"/>
        </w:rPr>
        <w:t>Раздел 3. Перечень профилактических мероприятий, сроки (периодичность) из проведения</w:t>
      </w:r>
    </w:p>
    <w:p w:rsidR="00E10E49" w:rsidRDefault="00E10E49" w:rsidP="00E10E49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10E49" w:rsidRDefault="00E10E49" w:rsidP="00E10E49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При осуществлении муниципального контроля проводятся следующие профилактические мероприятия:</w:t>
      </w:r>
    </w:p>
    <w:p w:rsidR="00E10E49" w:rsidRPr="00345D9D" w:rsidRDefault="00E10E49" w:rsidP="00E10E49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5D9D">
        <w:rPr>
          <w:rFonts w:ascii="Times New Roman" w:hAnsi="Times New Roman" w:cs="Times New Roman"/>
          <w:sz w:val="24"/>
          <w:szCs w:val="24"/>
        </w:rPr>
        <w:t>1) информирование;</w:t>
      </w:r>
    </w:p>
    <w:p w:rsidR="00E10E49" w:rsidRPr="00345D9D" w:rsidRDefault="00E10E49" w:rsidP="00E10E49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5D9D">
        <w:rPr>
          <w:rFonts w:ascii="Times New Roman" w:hAnsi="Times New Roman" w:cs="Times New Roman"/>
          <w:sz w:val="24"/>
          <w:szCs w:val="24"/>
        </w:rPr>
        <w:t>2) обобщение правоприменительной практики;</w:t>
      </w:r>
    </w:p>
    <w:p w:rsidR="00E10E49" w:rsidRPr="00345D9D" w:rsidRDefault="00E10E49" w:rsidP="00E10E49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5D9D">
        <w:rPr>
          <w:rFonts w:ascii="Times New Roman" w:hAnsi="Times New Roman" w:cs="Times New Roman"/>
          <w:sz w:val="24"/>
          <w:szCs w:val="24"/>
        </w:rPr>
        <w:lastRenderedPageBreak/>
        <w:t>3) объявление предостережения о недопустимости нарушения обязательных</w:t>
      </w:r>
      <w:r>
        <w:rPr>
          <w:rFonts w:ascii="Times New Roman" w:hAnsi="Times New Roman" w:cs="Times New Roman"/>
          <w:sz w:val="24"/>
          <w:szCs w:val="24"/>
        </w:rPr>
        <w:t xml:space="preserve"> требований;</w:t>
      </w:r>
    </w:p>
    <w:p w:rsidR="00E10E49" w:rsidRPr="00345D9D" w:rsidRDefault="00E10E49" w:rsidP="00E10E49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5D9D">
        <w:rPr>
          <w:rFonts w:ascii="Times New Roman" w:hAnsi="Times New Roman" w:cs="Times New Roman"/>
          <w:sz w:val="24"/>
          <w:szCs w:val="24"/>
        </w:rPr>
        <w:t>4) консультирование;</w:t>
      </w:r>
    </w:p>
    <w:p w:rsidR="00E10E49" w:rsidRDefault="00E10E49" w:rsidP="00E10E49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5D9D">
        <w:rPr>
          <w:rFonts w:ascii="Times New Roman" w:hAnsi="Times New Roman" w:cs="Times New Roman"/>
          <w:sz w:val="24"/>
          <w:szCs w:val="24"/>
        </w:rPr>
        <w:t>5) профилактический визит.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48"/>
        <w:gridCol w:w="2131"/>
        <w:gridCol w:w="2812"/>
        <w:gridCol w:w="1882"/>
        <w:gridCol w:w="1872"/>
      </w:tblGrid>
      <w:tr w:rsidR="005254F6" w:rsidRPr="00952124" w:rsidTr="00D84E4B">
        <w:tc>
          <w:tcPr>
            <w:tcW w:w="675" w:type="dxa"/>
          </w:tcPr>
          <w:p w:rsidR="005254F6" w:rsidRPr="00952124" w:rsidRDefault="005254F6" w:rsidP="00D84E4B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2124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2131" w:type="dxa"/>
          </w:tcPr>
          <w:p w:rsidR="005254F6" w:rsidRPr="00952124" w:rsidRDefault="005254F6" w:rsidP="00D84E4B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2124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2938" w:type="dxa"/>
          </w:tcPr>
          <w:p w:rsidR="005254F6" w:rsidRPr="00952124" w:rsidRDefault="005254F6" w:rsidP="00D84E4B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2124">
              <w:rPr>
                <w:rFonts w:ascii="Times New Roman" w:hAnsi="Times New Roman" w:cs="Times New Roman"/>
                <w:b/>
                <w:sz w:val="20"/>
                <w:szCs w:val="20"/>
              </w:rPr>
              <w:t>Форма мероприятия</w:t>
            </w:r>
          </w:p>
        </w:tc>
        <w:tc>
          <w:tcPr>
            <w:tcW w:w="1913" w:type="dxa"/>
          </w:tcPr>
          <w:p w:rsidR="005254F6" w:rsidRPr="00952124" w:rsidRDefault="005254F6" w:rsidP="00D84E4B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2124">
              <w:rPr>
                <w:rFonts w:ascii="Times New Roman" w:hAnsi="Times New Roman" w:cs="Times New Roman"/>
                <w:b/>
                <w:sz w:val="20"/>
                <w:szCs w:val="20"/>
              </w:rPr>
              <w:t>Сроки (периодичность) проведения мероприятия</w:t>
            </w:r>
          </w:p>
        </w:tc>
        <w:tc>
          <w:tcPr>
            <w:tcW w:w="1914" w:type="dxa"/>
          </w:tcPr>
          <w:p w:rsidR="005254F6" w:rsidRPr="00952124" w:rsidRDefault="005254F6" w:rsidP="006C17B3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212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Ответственное </w:t>
            </w:r>
            <w:r w:rsidR="006C17B3">
              <w:rPr>
                <w:rFonts w:ascii="Times New Roman" w:hAnsi="Times New Roman" w:cs="Times New Roman"/>
                <w:b/>
                <w:sz w:val="20"/>
                <w:szCs w:val="20"/>
              </w:rPr>
              <w:t>должностное лицо</w:t>
            </w:r>
          </w:p>
        </w:tc>
      </w:tr>
      <w:tr w:rsidR="005254F6" w:rsidRPr="00952124" w:rsidTr="00D84E4B">
        <w:tc>
          <w:tcPr>
            <w:tcW w:w="675" w:type="dxa"/>
          </w:tcPr>
          <w:p w:rsidR="005254F6" w:rsidRPr="00952124" w:rsidRDefault="005254F6" w:rsidP="00D84E4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31" w:type="dxa"/>
          </w:tcPr>
          <w:p w:rsidR="005254F6" w:rsidRPr="00952124" w:rsidRDefault="005254F6" w:rsidP="00D84E4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Информирование</w:t>
            </w:r>
          </w:p>
        </w:tc>
        <w:tc>
          <w:tcPr>
            <w:tcW w:w="2938" w:type="dxa"/>
          </w:tcPr>
          <w:p w:rsidR="005254F6" w:rsidRPr="00952124" w:rsidRDefault="005254F6" w:rsidP="00D84E4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Размещение на официальном сайте муниципального образования нормативно-правовых актов или отдельных частей, содержащих обязательные требования, оценка соблюдения которых является предметом муниципального контроля</w:t>
            </w:r>
          </w:p>
        </w:tc>
        <w:tc>
          <w:tcPr>
            <w:tcW w:w="1913" w:type="dxa"/>
          </w:tcPr>
          <w:p w:rsidR="005254F6" w:rsidRPr="00952124" w:rsidRDefault="005254F6" w:rsidP="00D84E4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1914" w:type="dxa"/>
          </w:tcPr>
          <w:p w:rsidR="005254F6" w:rsidRPr="00952124" w:rsidRDefault="006C17B3" w:rsidP="00D84E4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Специалист администрации к должностным обязанностям которого относится осуществление муниципального контроля</w:t>
            </w:r>
          </w:p>
        </w:tc>
      </w:tr>
      <w:tr w:rsidR="005254F6" w:rsidRPr="00952124" w:rsidTr="00D84E4B">
        <w:tc>
          <w:tcPr>
            <w:tcW w:w="675" w:type="dxa"/>
          </w:tcPr>
          <w:p w:rsidR="005254F6" w:rsidRPr="00952124" w:rsidRDefault="005254F6" w:rsidP="00D84E4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1" w:type="dxa"/>
          </w:tcPr>
          <w:p w:rsidR="005254F6" w:rsidRPr="00952124" w:rsidRDefault="005254F6" w:rsidP="00D84E4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8" w:type="dxa"/>
          </w:tcPr>
          <w:p w:rsidR="005254F6" w:rsidRPr="00952124" w:rsidRDefault="005254F6" w:rsidP="00D84E4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Пополнение, актуализация перечней нормативных правовых актов, содержащих обязательные требования, соблюдение которых оценивается при проведении мероприятий по контролю</w:t>
            </w:r>
          </w:p>
        </w:tc>
        <w:tc>
          <w:tcPr>
            <w:tcW w:w="1913" w:type="dxa"/>
          </w:tcPr>
          <w:p w:rsidR="005254F6" w:rsidRPr="00952124" w:rsidRDefault="005254F6" w:rsidP="00D84E4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мере издания новых нормативных правовых или внесения изменений в действующие</w:t>
            </w:r>
          </w:p>
        </w:tc>
        <w:tc>
          <w:tcPr>
            <w:tcW w:w="1914" w:type="dxa"/>
          </w:tcPr>
          <w:p w:rsidR="005254F6" w:rsidRPr="00952124" w:rsidRDefault="006C17B3" w:rsidP="00D84E4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Специалист администрации к должностным обязанностям которого относится осуществление муниципального контроля</w:t>
            </w:r>
          </w:p>
        </w:tc>
      </w:tr>
      <w:tr w:rsidR="005254F6" w:rsidRPr="00952124" w:rsidTr="00D84E4B">
        <w:tc>
          <w:tcPr>
            <w:tcW w:w="675" w:type="dxa"/>
          </w:tcPr>
          <w:p w:rsidR="005254F6" w:rsidRPr="00952124" w:rsidRDefault="005254F6" w:rsidP="00D84E4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1" w:type="dxa"/>
          </w:tcPr>
          <w:p w:rsidR="005254F6" w:rsidRPr="00952124" w:rsidRDefault="005254F6" w:rsidP="00D84E4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8" w:type="dxa"/>
          </w:tcPr>
          <w:p w:rsidR="005254F6" w:rsidRPr="00952124" w:rsidRDefault="005254F6" w:rsidP="00D84E4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Разработка, утверждение и размещение на официальном сайте муниципального образования программы профилактики рисков причинения вреда</w:t>
            </w:r>
          </w:p>
        </w:tc>
        <w:tc>
          <w:tcPr>
            <w:tcW w:w="1913" w:type="dxa"/>
          </w:tcPr>
          <w:p w:rsidR="005254F6" w:rsidRPr="00952124" w:rsidRDefault="005254F6" w:rsidP="00D84E4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позднее 20 декабря 2025 года</w:t>
            </w:r>
          </w:p>
        </w:tc>
        <w:tc>
          <w:tcPr>
            <w:tcW w:w="1914" w:type="dxa"/>
          </w:tcPr>
          <w:p w:rsidR="005254F6" w:rsidRPr="00952124" w:rsidRDefault="006C17B3" w:rsidP="00D84E4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Специалист администрации к должностным обязанностям которого относится осуществление муниципального контроля</w:t>
            </w:r>
          </w:p>
        </w:tc>
      </w:tr>
      <w:tr w:rsidR="005254F6" w:rsidRPr="00952124" w:rsidTr="00D84E4B">
        <w:tc>
          <w:tcPr>
            <w:tcW w:w="675" w:type="dxa"/>
          </w:tcPr>
          <w:p w:rsidR="005254F6" w:rsidRPr="00952124" w:rsidRDefault="005254F6" w:rsidP="00D84E4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31" w:type="dxa"/>
          </w:tcPr>
          <w:p w:rsidR="005254F6" w:rsidRPr="00952124" w:rsidRDefault="005254F6" w:rsidP="00D84E4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Обобщение правоприменительной практики</w:t>
            </w:r>
          </w:p>
        </w:tc>
        <w:tc>
          <w:tcPr>
            <w:tcW w:w="2938" w:type="dxa"/>
          </w:tcPr>
          <w:p w:rsidR="005254F6" w:rsidRPr="00952124" w:rsidRDefault="005254F6" w:rsidP="00D84E4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Подготовка и размещение на официальном сайте муниципального образования докладов, содержащих результаты обобщения правоприменительной практики</w:t>
            </w:r>
          </w:p>
        </w:tc>
        <w:tc>
          <w:tcPr>
            <w:tcW w:w="1913" w:type="dxa"/>
          </w:tcPr>
          <w:p w:rsidR="005254F6" w:rsidRPr="00952124" w:rsidRDefault="005254F6" w:rsidP="00D84E4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позднее 1 апреля 2025 года</w:t>
            </w:r>
          </w:p>
        </w:tc>
        <w:tc>
          <w:tcPr>
            <w:tcW w:w="1914" w:type="dxa"/>
          </w:tcPr>
          <w:p w:rsidR="005254F6" w:rsidRPr="00952124" w:rsidRDefault="006C17B3" w:rsidP="00D84E4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Специалист администрации к должностным обязанностям которого относится осуществление муниципального контроля</w:t>
            </w:r>
          </w:p>
        </w:tc>
      </w:tr>
      <w:tr w:rsidR="005254F6" w:rsidRPr="00952124" w:rsidTr="00D84E4B">
        <w:tc>
          <w:tcPr>
            <w:tcW w:w="675" w:type="dxa"/>
          </w:tcPr>
          <w:p w:rsidR="005254F6" w:rsidRPr="00952124" w:rsidRDefault="005254F6" w:rsidP="00D84E4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31" w:type="dxa"/>
          </w:tcPr>
          <w:p w:rsidR="005254F6" w:rsidRPr="00952124" w:rsidRDefault="005254F6" w:rsidP="00D84E4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Объявление предостережений о недопустимости нарушения обязательных требований</w:t>
            </w:r>
          </w:p>
        </w:tc>
        <w:tc>
          <w:tcPr>
            <w:tcW w:w="2938" w:type="dxa"/>
          </w:tcPr>
          <w:p w:rsidR="005254F6" w:rsidRPr="00952124" w:rsidRDefault="005254F6" w:rsidP="00D84E4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Составление и направление п</w:t>
            </w:r>
            <w:r w:rsidRPr="007A156B">
              <w:rPr>
                <w:rFonts w:ascii="Times New Roman" w:hAnsi="Times New Roman" w:cs="Times New Roman"/>
                <w:sz w:val="20"/>
                <w:szCs w:val="20"/>
              </w:rPr>
              <w:t>редостережени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7A156B">
              <w:rPr>
                <w:rFonts w:ascii="Times New Roman" w:hAnsi="Times New Roman" w:cs="Times New Roman"/>
                <w:sz w:val="20"/>
                <w:szCs w:val="20"/>
              </w:rPr>
              <w:t xml:space="preserve"> о недопустимости нарушения обязательных требований и предложение принять меры по обеспечению соблюдения обязательных требований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соответствии со статьей 49 Федерального закона № 248-ФЗ</w:t>
            </w:r>
          </w:p>
        </w:tc>
        <w:tc>
          <w:tcPr>
            <w:tcW w:w="1913" w:type="dxa"/>
          </w:tcPr>
          <w:p w:rsidR="005254F6" w:rsidRPr="00952124" w:rsidRDefault="005254F6" w:rsidP="00D84E4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года, при наличии оснований</w:t>
            </w:r>
          </w:p>
        </w:tc>
        <w:tc>
          <w:tcPr>
            <w:tcW w:w="1914" w:type="dxa"/>
          </w:tcPr>
          <w:p w:rsidR="005254F6" w:rsidRPr="00952124" w:rsidRDefault="006C17B3" w:rsidP="00D84E4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Специалист администрации к должностным обязанностям которого относится осуществление муниципального контроля</w:t>
            </w:r>
          </w:p>
        </w:tc>
      </w:tr>
      <w:tr w:rsidR="005254F6" w:rsidRPr="00952124" w:rsidTr="00D84E4B">
        <w:tc>
          <w:tcPr>
            <w:tcW w:w="675" w:type="dxa"/>
          </w:tcPr>
          <w:p w:rsidR="005254F6" w:rsidRPr="00952124" w:rsidRDefault="005254F6" w:rsidP="00D84E4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31" w:type="dxa"/>
          </w:tcPr>
          <w:p w:rsidR="005254F6" w:rsidRPr="00952124" w:rsidRDefault="005254F6" w:rsidP="00D84E4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Консультирование</w:t>
            </w:r>
          </w:p>
        </w:tc>
        <w:tc>
          <w:tcPr>
            <w:tcW w:w="2938" w:type="dxa"/>
          </w:tcPr>
          <w:p w:rsidR="005254F6" w:rsidRPr="00952124" w:rsidRDefault="005254F6" w:rsidP="00D84E4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156B">
              <w:rPr>
                <w:rFonts w:ascii="Times New Roman" w:hAnsi="Times New Roman" w:cs="Times New Roman"/>
                <w:sz w:val="20"/>
                <w:szCs w:val="20"/>
              </w:rPr>
              <w:t>Консультирование контролируемых лиц осуществляется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письменной форме,</w:t>
            </w:r>
            <w:r w:rsidRPr="007A156B">
              <w:rPr>
                <w:rFonts w:ascii="Times New Roman" w:hAnsi="Times New Roman" w:cs="Times New Roman"/>
                <w:sz w:val="20"/>
                <w:szCs w:val="20"/>
              </w:rPr>
              <w:t xml:space="preserve"> по телефону, посредством видео-конференц-связи, на личном приеме либо в ходе </w:t>
            </w:r>
            <w:r w:rsidRPr="007A15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проведения профилактических мероприятий, контрольных мероприятий</w:t>
            </w:r>
          </w:p>
        </w:tc>
        <w:tc>
          <w:tcPr>
            <w:tcW w:w="1913" w:type="dxa"/>
          </w:tcPr>
          <w:p w:rsidR="005254F6" w:rsidRPr="00952124" w:rsidRDefault="005254F6" w:rsidP="00D84E4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 течение года, по мере необходимости</w:t>
            </w:r>
          </w:p>
        </w:tc>
        <w:tc>
          <w:tcPr>
            <w:tcW w:w="1914" w:type="dxa"/>
          </w:tcPr>
          <w:p w:rsidR="005254F6" w:rsidRPr="00952124" w:rsidRDefault="006C17B3" w:rsidP="00D84E4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Специалист администрации к должностным обязанностям которого относится осуществление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муниципального контроля</w:t>
            </w:r>
          </w:p>
        </w:tc>
      </w:tr>
      <w:tr w:rsidR="005254F6" w:rsidRPr="00952124" w:rsidTr="00D84E4B">
        <w:tc>
          <w:tcPr>
            <w:tcW w:w="675" w:type="dxa"/>
          </w:tcPr>
          <w:p w:rsidR="005254F6" w:rsidRPr="00952124" w:rsidRDefault="005254F6" w:rsidP="00D84E4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2131" w:type="dxa"/>
          </w:tcPr>
          <w:p w:rsidR="005254F6" w:rsidRPr="00952124" w:rsidRDefault="005254F6" w:rsidP="00D84E4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Профилактический визит</w:t>
            </w:r>
          </w:p>
        </w:tc>
        <w:tc>
          <w:tcPr>
            <w:tcW w:w="2938" w:type="dxa"/>
          </w:tcPr>
          <w:p w:rsidR="005254F6" w:rsidRPr="00952124" w:rsidRDefault="005254F6" w:rsidP="00D84E4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6337">
              <w:rPr>
                <w:rFonts w:ascii="Times New Roman" w:hAnsi="Times New Roman" w:cs="Times New Roman"/>
                <w:sz w:val="20"/>
                <w:szCs w:val="20"/>
              </w:rPr>
              <w:t>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      </w:r>
          </w:p>
        </w:tc>
        <w:tc>
          <w:tcPr>
            <w:tcW w:w="1913" w:type="dxa"/>
          </w:tcPr>
          <w:p w:rsidR="005254F6" w:rsidRPr="00952124" w:rsidRDefault="005254F6" w:rsidP="00D84E4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года, по мере необходимости</w:t>
            </w:r>
          </w:p>
        </w:tc>
        <w:tc>
          <w:tcPr>
            <w:tcW w:w="1914" w:type="dxa"/>
          </w:tcPr>
          <w:p w:rsidR="005254F6" w:rsidRPr="00952124" w:rsidRDefault="006C17B3" w:rsidP="00D84E4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Специалист администрации к должностным обязанностям которого относится осуществление муниципального контроля </w:t>
            </w:r>
            <w:r w:rsidR="005254F6">
              <w:rPr>
                <w:rFonts w:ascii="Times New Roman" w:hAnsi="Times New Roman" w:cs="Times New Roman"/>
                <w:sz w:val="20"/>
                <w:szCs w:val="20"/>
              </w:rPr>
              <w:t>муниципального контроля</w:t>
            </w:r>
          </w:p>
        </w:tc>
      </w:tr>
    </w:tbl>
    <w:p w:rsidR="005254F6" w:rsidRDefault="005254F6" w:rsidP="005254F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254F6" w:rsidRPr="00726337" w:rsidRDefault="005254F6" w:rsidP="005254F6">
      <w:pPr>
        <w:pStyle w:val="a3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6337">
        <w:rPr>
          <w:rFonts w:ascii="Times New Roman" w:hAnsi="Times New Roman" w:cs="Times New Roman"/>
          <w:b/>
          <w:sz w:val="24"/>
          <w:szCs w:val="24"/>
        </w:rPr>
        <w:t>Раздел 4. Показатели результативности и эффективности программы профилактики</w:t>
      </w:r>
    </w:p>
    <w:p w:rsidR="005254F6" w:rsidRDefault="005254F6" w:rsidP="005254F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254F6" w:rsidRDefault="005254F6" w:rsidP="005254F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 Для оценки мероприятий по профилактике нарушений и в целом Программы профилактики нарушений по итогам календарного года, с учетом достижения целей Программы профилактики нарушений обязательных требований соблюдение которых оценивается при проведении муниципального контроля устанавливаются следующие показатели:</w:t>
      </w:r>
    </w:p>
    <w:p w:rsidR="005254F6" w:rsidRDefault="005254F6" w:rsidP="005254F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C67A1F">
        <w:rPr>
          <w:rFonts w:ascii="Times New Roman" w:hAnsi="Times New Roman" w:cs="Times New Roman"/>
          <w:sz w:val="24"/>
          <w:szCs w:val="24"/>
        </w:rPr>
        <w:t>оля профилактических мероприятий в объеме контрольн</w:t>
      </w:r>
      <w:r>
        <w:rPr>
          <w:rFonts w:ascii="Times New Roman" w:hAnsi="Times New Roman" w:cs="Times New Roman"/>
          <w:sz w:val="24"/>
          <w:szCs w:val="24"/>
        </w:rPr>
        <w:t>ых мероприятий, %;</w:t>
      </w:r>
    </w:p>
    <w:p w:rsidR="005254F6" w:rsidRDefault="005254F6" w:rsidP="005254F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доля выявленных нарушений обязательных требований в объеме общего количества контрольных мероприятий, %</w:t>
      </w:r>
    </w:p>
    <w:p w:rsidR="005254F6" w:rsidRPr="00C67A1F" w:rsidRDefault="005254F6" w:rsidP="005254F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 </w:t>
      </w:r>
      <w:r w:rsidRPr="00C67A1F">
        <w:rPr>
          <w:rFonts w:ascii="Times New Roman" w:hAnsi="Times New Roman" w:cs="Times New Roman"/>
          <w:sz w:val="24"/>
          <w:szCs w:val="24"/>
        </w:rPr>
        <w:t>Отчетным периодом для определения значений показателей является календарный год.</w:t>
      </w:r>
    </w:p>
    <w:p w:rsidR="005254F6" w:rsidRDefault="005254F6" w:rsidP="005254F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7A1F">
        <w:rPr>
          <w:rFonts w:ascii="Times New Roman" w:hAnsi="Times New Roman" w:cs="Times New Roman"/>
          <w:sz w:val="24"/>
          <w:szCs w:val="24"/>
        </w:rPr>
        <w:t>Результаты оценки фактических (достигнутых) значений показателей включаются в ежегодные доклады об осуществлении муниципального контроля.</w:t>
      </w:r>
    </w:p>
    <w:p w:rsidR="005254F6" w:rsidRDefault="005254F6" w:rsidP="005254F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254F6" w:rsidRDefault="005254F6" w:rsidP="005254F6">
      <w:pPr>
        <w:pStyle w:val="a3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5254F6" w:rsidRPr="00A94E85" w:rsidRDefault="005254F6" w:rsidP="005254F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17507" w:rsidRDefault="00D17507"/>
    <w:sectPr w:rsidR="00D17507" w:rsidSect="00D175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470"/>
    <w:rsid w:val="005254F6"/>
    <w:rsid w:val="006C17B3"/>
    <w:rsid w:val="009B7470"/>
    <w:rsid w:val="00A37301"/>
    <w:rsid w:val="00D17507"/>
    <w:rsid w:val="00E10E49"/>
    <w:rsid w:val="00FD0E1F"/>
    <w:rsid w:val="00FD6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1B7C6"/>
  <w15:docId w15:val="{227371C7-527E-43AB-8DF9-4E1B5DB93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74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10E49"/>
    <w:pPr>
      <w:spacing w:after="0" w:line="240" w:lineRule="auto"/>
    </w:pPr>
  </w:style>
  <w:style w:type="table" w:styleId="a4">
    <w:name w:val="Table Grid"/>
    <w:basedOn w:val="a1"/>
    <w:uiPriority w:val="59"/>
    <w:rsid w:val="005254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858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1369</Words>
  <Characters>7808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!</dc:creator>
  <cp:lastModifiedBy>PC</cp:lastModifiedBy>
  <cp:revision>2</cp:revision>
  <dcterms:created xsi:type="dcterms:W3CDTF">2024-10-01T04:47:00Z</dcterms:created>
  <dcterms:modified xsi:type="dcterms:W3CDTF">2024-10-01T04:47:00Z</dcterms:modified>
</cp:coreProperties>
</file>